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35AF5" w14:textId="32506152" w:rsidR="000264E5" w:rsidRPr="00C81955" w:rsidRDefault="000264E5" w:rsidP="000264E5">
      <w:pPr>
        <w:rPr>
          <w:rFonts w:asciiTheme="majorHAnsi" w:hAnsiTheme="majorHAnsi"/>
          <w:b/>
          <w:sz w:val="32"/>
          <w:szCs w:val="32"/>
        </w:rPr>
      </w:pPr>
      <w:r w:rsidRPr="00C81955">
        <w:rPr>
          <w:rFonts w:asciiTheme="majorHAnsi" w:hAnsiTheme="majorHAnsi"/>
          <w:b/>
          <w:sz w:val="32"/>
          <w:szCs w:val="32"/>
        </w:rPr>
        <w:t>Connecting the Lead</w:t>
      </w:r>
      <w:r w:rsidR="00C81955">
        <w:rPr>
          <w:rFonts w:asciiTheme="majorHAnsi" w:hAnsiTheme="majorHAnsi"/>
          <w:b/>
          <w:sz w:val="32"/>
          <w:szCs w:val="32"/>
        </w:rPr>
        <w:t>ership Model to my Practice as a</w:t>
      </w:r>
      <w:r w:rsidRPr="00C81955">
        <w:rPr>
          <w:rFonts w:asciiTheme="majorHAnsi" w:hAnsiTheme="majorHAnsi"/>
          <w:b/>
          <w:sz w:val="32"/>
          <w:szCs w:val="32"/>
        </w:rPr>
        <w:t xml:space="preserve"> Leader of Literacy </w:t>
      </w:r>
    </w:p>
    <w:p w14:paraId="33953FD9" w14:textId="77777777" w:rsidR="002B1452" w:rsidRPr="001606F2" w:rsidRDefault="002B1452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5211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425"/>
        <w:gridCol w:w="425"/>
        <w:gridCol w:w="425"/>
      </w:tblGrid>
      <w:tr w:rsidR="00B0758C" w:rsidRPr="006C3A7E" w14:paraId="6486F4D7" w14:textId="77777777" w:rsidTr="006C3A7E">
        <w:tc>
          <w:tcPr>
            <w:tcW w:w="5211" w:type="dxa"/>
            <w:gridSpan w:val="5"/>
            <w:shd w:val="clear" w:color="auto" w:fill="D9D9D9" w:themeFill="background1" w:themeFillShade="D9"/>
          </w:tcPr>
          <w:p w14:paraId="7FBF2F4F" w14:textId="77777777" w:rsidR="00B0758C" w:rsidRPr="006C3A7E" w:rsidRDefault="00B0758C" w:rsidP="006C3A7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3A7E">
              <w:rPr>
                <w:rFonts w:asciiTheme="majorHAnsi" w:hAnsiTheme="majorHAnsi"/>
                <w:b/>
                <w:sz w:val="20"/>
                <w:szCs w:val="20"/>
              </w:rPr>
              <w:t>Reflection on Middle / Senior Leader responsibility</w:t>
            </w:r>
          </w:p>
        </w:tc>
      </w:tr>
      <w:tr w:rsidR="00B0758C" w:rsidRPr="006C3A7E" w14:paraId="2E4A6943" w14:textId="77777777" w:rsidTr="00C81955">
        <w:tc>
          <w:tcPr>
            <w:tcW w:w="2235" w:type="dxa"/>
          </w:tcPr>
          <w:p w14:paraId="286BC1C9" w14:textId="77777777" w:rsidR="00B0758C" w:rsidRPr="00C81955" w:rsidRDefault="00B0758C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My responsibility is to…</w:t>
            </w:r>
          </w:p>
        </w:tc>
        <w:tc>
          <w:tcPr>
            <w:tcW w:w="1701" w:type="dxa"/>
          </w:tcPr>
          <w:p w14:paraId="48F60227" w14:textId="77777777" w:rsidR="00B0758C" w:rsidRPr="00C81955" w:rsidRDefault="00B0758C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Implications for Leading Literacy</w:t>
            </w:r>
          </w:p>
        </w:tc>
        <w:tc>
          <w:tcPr>
            <w:tcW w:w="425" w:type="dxa"/>
          </w:tcPr>
          <w:p w14:paraId="20BD6C9C" w14:textId="47A2077E" w:rsidR="00B0758C" w:rsidRPr="006C3A7E" w:rsidRDefault="00460927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2E06372E" wp14:editId="4ECDD5BA">
                  <wp:extent cx="234950" cy="241300"/>
                  <wp:effectExtent l="0" t="0" r="0" b="12700"/>
                  <wp:docPr id="1" name="irc_mi" descr="http://www.mdahlem.net/img/ozbirds/6/wedgy_5342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dahlem.net/img/ozbirds/6/wedgy_5342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1DFC595E" w14:textId="04ADDDC3" w:rsidR="00B0758C" w:rsidRPr="006C3A7E" w:rsidRDefault="00460927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1D214521" wp14:editId="65E4824B">
                  <wp:extent cx="227954" cy="241300"/>
                  <wp:effectExtent l="0" t="0" r="1270" b="0"/>
                  <wp:docPr id="5" name="irc_mi" descr="http://willemkruger.files.wordpress.com/2012/09/11-1-snake-eagle-1024-500k-7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rc_mi" descr="http://willemkruger.files.wordpress.com/2012/09/11-1-snake-eagle-1024-500k-7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71" cy="24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74FD2391" w14:textId="452B3B08" w:rsidR="00B0758C" w:rsidRPr="006C3A7E" w:rsidRDefault="00460927" w:rsidP="00460927">
            <w:pPr>
              <w:jc w:val="both"/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2684754E" wp14:editId="3EB39428">
                  <wp:extent cx="227957" cy="241300"/>
                  <wp:effectExtent l="0" t="0" r="1270" b="0"/>
                  <wp:docPr id="9" name="irc_mi" descr="http://wnem.images.worldnow.com/images/22120805_B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nem.images.worldnow.com/images/22120805_B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1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0D0" w:rsidRPr="006C3A7E" w14:paraId="4E10AFC0" w14:textId="77777777" w:rsidTr="00C81955">
        <w:tc>
          <w:tcPr>
            <w:tcW w:w="2235" w:type="dxa"/>
          </w:tcPr>
          <w:p w14:paraId="77B50548" w14:textId="77777777" w:rsidR="005160D0" w:rsidRPr="006C3A7E" w:rsidRDefault="005160D0" w:rsidP="005160D0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 w:cs="Times New Roman"/>
                <w:sz w:val="17"/>
                <w:szCs w:val="17"/>
                <w:lang w:val="en-US"/>
              </w:rPr>
              <w:t xml:space="preserve">Improve outcomes for all students, with a particular focus on Māori and </w:t>
            </w:r>
            <w:proofErr w:type="spellStart"/>
            <w:r w:rsidRPr="006C3A7E">
              <w:rPr>
                <w:rFonts w:asciiTheme="majorHAnsi" w:hAnsiTheme="majorHAnsi" w:cs="Times New Roman"/>
                <w:sz w:val="17"/>
                <w:szCs w:val="17"/>
                <w:lang w:val="en-US"/>
              </w:rPr>
              <w:t>Pasifika</w:t>
            </w:r>
            <w:proofErr w:type="spellEnd"/>
            <w:r w:rsidRPr="006C3A7E">
              <w:rPr>
                <w:rFonts w:asciiTheme="majorHAnsi" w:hAnsiTheme="majorHAnsi" w:cs="Times New Roman"/>
                <w:sz w:val="17"/>
                <w:szCs w:val="17"/>
                <w:lang w:val="en-US"/>
              </w:rPr>
              <w:t xml:space="preserve"> students and students with special education needs</w:t>
            </w:r>
          </w:p>
        </w:tc>
        <w:tc>
          <w:tcPr>
            <w:tcW w:w="1701" w:type="dxa"/>
          </w:tcPr>
          <w:p w14:paraId="7698821B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53C435D3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2951CEC6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27643B8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</w:tr>
      <w:tr w:rsidR="005160D0" w:rsidRPr="006C3A7E" w14:paraId="281BFB88" w14:textId="77777777" w:rsidTr="00C81955">
        <w:tc>
          <w:tcPr>
            <w:tcW w:w="2235" w:type="dxa"/>
          </w:tcPr>
          <w:p w14:paraId="713344A5" w14:textId="77777777" w:rsidR="005160D0" w:rsidRPr="006C3A7E" w:rsidRDefault="005160D0" w:rsidP="005160D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7"/>
                <w:szCs w:val="17"/>
                <w:lang w:val="en-US"/>
              </w:rPr>
            </w:pPr>
            <w:r w:rsidRPr="006C3A7E">
              <w:rPr>
                <w:rFonts w:asciiTheme="majorHAnsi" w:hAnsiTheme="majorHAnsi" w:cs="Times New Roman"/>
                <w:sz w:val="17"/>
                <w:szCs w:val="17"/>
                <w:lang w:val="en-US"/>
              </w:rPr>
              <w:t>Create the conditions for effective teaching, learning, and curriculum delivery</w:t>
            </w:r>
          </w:p>
        </w:tc>
        <w:tc>
          <w:tcPr>
            <w:tcW w:w="1701" w:type="dxa"/>
          </w:tcPr>
          <w:p w14:paraId="56DD5D5C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5537029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D029149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68C86CC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</w:tr>
      <w:tr w:rsidR="005160D0" w:rsidRPr="006C3A7E" w14:paraId="57FD4244" w14:textId="77777777" w:rsidTr="00C81955">
        <w:tc>
          <w:tcPr>
            <w:tcW w:w="2235" w:type="dxa"/>
          </w:tcPr>
          <w:p w14:paraId="548D4574" w14:textId="77777777" w:rsidR="005160D0" w:rsidRPr="006C3A7E" w:rsidRDefault="005160D0" w:rsidP="005160D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17"/>
                <w:szCs w:val="17"/>
                <w:lang w:val="en-US"/>
              </w:rPr>
            </w:pPr>
            <w:r w:rsidRPr="006C3A7E">
              <w:rPr>
                <w:rFonts w:asciiTheme="majorHAnsi" w:hAnsiTheme="majorHAnsi" w:cs="Times New Roman"/>
                <w:sz w:val="17"/>
                <w:szCs w:val="17"/>
                <w:lang w:val="en-US"/>
              </w:rPr>
              <w:t>Explore and promote the use of ICT and e-learning to open up new ways of connecting, sharing, and learning</w:t>
            </w:r>
          </w:p>
        </w:tc>
        <w:tc>
          <w:tcPr>
            <w:tcW w:w="1701" w:type="dxa"/>
          </w:tcPr>
          <w:p w14:paraId="4AAE640F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F416306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2A80B346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266A52F5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</w:tr>
      <w:tr w:rsidR="005160D0" w:rsidRPr="006C3A7E" w14:paraId="3D0234D4" w14:textId="77777777" w:rsidTr="00C81955">
        <w:tc>
          <w:tcPr>
            <w:tcW w:w="2235" w:type="dxa"/>
          </w:tcPr>
          <w:p w14:paraId="29E40C90" w14:textId="77777777" w:rsidR="005160D0" w:rsidRPr="006C3A7E" w:rsidRDefault="005160D0" w:rsidP="005160D0">
            <w:pPr>
              <w:rPr>
                <w:rFonts w:asciiTheme="majorHAnsi" w:hAnsiTheme="majorHAnsi" w:cs="Times New Roman"/>
                <w:sz w:val="17"/>
                <w:szCs w:val="17"/>
                <w:lang w:val="en-US"/>
              </w:rPr>
            </w:pPr>
            <w:r w:rsidRPr="006C3A7E">
              <w:rPr>
                <w:rFonts w:asciiTheme="majorHAnsi" w:hAnsiTheme="majorHAnsi" w:cs="Times New Roman"/>
                <w:sz w:val="17"/>
                <w:szCs w:val="17"/>
                <w:lang w:val="en-US"/>
              </w:rPr>
              <w:t>Develop schools as learning communities</w:t>
            </w:r>
          </w:p>
        </w:tc>
        <w:tc>
          <w:tcPr>
            <w:tcW w:w="1701" w:type="dxa"/>
          </w:tcPr>
          <w:p w14:paraId="2CC2AC55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359FF50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EA47002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569F5A9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</w:tr>
      <w:tr w:rsidR="005160D0" w:rsidRPr="006C3A7E" w14:paraId="6BA58C5C" w14:textId="77777777" w:rsidTr="006C3A7E">
        <w:tc>
          <w:tcPr>
            <w:tcW w:w="5211" w:type="dxa"/>
            <w:gridSpan w:val="5"/>
            <w:shd w:val="clear" w:color="auto" w:fill="D9D9D9" w:themeFill="background1" w:themeFillShade="D9"/>
          </w:tcPr>
          <w:p w14:paraId="18B17A17" w14:textId="77777777" w:rsidR="005160D0" w:rsidRPr="00C81955" w:rsidRDefault="005160D0" w:rsidP="005160D0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</w:pPr>
            <w:r w:rsidRPr="00C81955"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  <w:t xml:space="preserve">Relationships </w:t>
            </w:r>
          </w:p>
        </w:tc>
      </w:tr>
      <w:tr w:rsidR="005160D0" w:rsidRPr="006C3A7E" w14:paraId="5A3A563D" w14:textId="77777777" w:rsidTr="001454A5">
        <w:tc>
          <w:tcPr>
            <w:tcW w:w="2235" w:type="dxa"/>
          </w:tcPr>
          <w:p w14:paraId="4906949D" w14:textId="77777777" w:rsidR="005160D0" w:rsidRPr="00C81955" w:rsidRDefault="005160D0" w:rsidP="005160D0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 xml:space="preserve">I build </w:t>
            </w:r>
            <w:r w:rsidRPr="00C81955">
              <w:rPr>
                <w:rFonts w:asciiTheme="majorHAnsi" w:hAnsiTheme="majorHAnsi"/>
                <w:bCs/>
                <w:i/>
                <w:sz w:val="18"/>
                <w:szCs w:val="18"/>
                <w:lang w:val="en-US"/>
              </w:rPr>
              <w:t>trust by…</w:t>
            </w:r>
          </w:p>
        </w:tc>
        <w:tc>
          <w:tcPr>
            <w:tcW w:w="1701" w:type="dxa"/>
          </w:tcPr>
          <w:p w14:paraId="1C803A28" w14:textId="77777777" w:rsidR="005160D0" w:rsidRPr="00C81955" w:rsidRDefault="001454A5" w:rsidP="005160D0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Implications for Leading Literacy</w:t>
            </w:r>
          </w:p>
        </w:tc>
        <w:tc>
          <w:tcPr>
            <w:tcW w:w="425" w:type="dxa"/>
          </w:tcPr>
          <w:p w14:paraId="7E43D251" w14:textId="4AD7F57B" w:rsidR="005160D0" w:rsidRPr="006C3A7E" w:rsidRDefault="006C3A7E" w:rsidP="005160D0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59F14B05" wp14:editId="18D7E8C5">
                  <wp:extent cx="234950" cy="241300"/>
                  <wp:effectExtent l="0" t="0" r="0" b="12700"/>
                  <wp:docPr id="3" name="irc_mi" descr="http://www.mdahlem.net/img/ozbirds/6/wedgy_5342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dahlem.net/img/ozbirds/6/wedgy_5342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0AE859B3" w14:textId="185D196C" w:rsidR="005160D0" w:rsidRPr="006C3A7E" w:rsidRDefault="006C3A7E" w:rsidP="005160D0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46A511EF" wp14:editId="45ADE586">
                  <wp:extent cx="227954" cy="241300"/>
                  <wp:effectExtent l="0" t="0" r="1270" b="0"/>
                  <wp:docPr id="4" name="irc_mi" descr="http://willemkruger.files.wordpress.com/2012/09/11-1-snake-eagle-1024-500k-7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rc_mi" descr="http://willemkruger.files.wordpress.com/2012/09/11-1-snake-eagle-1024-500k-7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71" cy="24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0EC5EDA4" w14:textId="7B18D2DD" w:rsidR="005160D0" w:rsidRPr="006C3A7E" w:rsidRDefault="006C3A7E" w:rsidP="005160D0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025E6784" wp14:editId="7AB5F6E9">
                  <wp:extent cx="227957" cy="241300"/>
                  <wp:effectExtent l="0" t="0" r="1270" b="0"/>
                  <wp:docPr id="15" name="irc_mi" descr="http://wnem.images.worldnow.com/images/22120805_B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nem.images.worldnow.com/images/22120805_B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1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0D0" w:rsidRPr="006C3A7E" w14:paraId="7D397560" w14:textId="77777777" w:rsidTr="001454A5">
        <w:tc>
          <w:tcPr>
            <w:tcW w:w="2235" w:type="dxa"/>
          </w:tcPr>
          <w:p w14:paraId="0B0B3BB4" w14:textId="77777777" w:rsidR="005160D0" w:rsidRPr="006C3A7E" w:rsidRDefault="005160D0" w:rsidP="005160D0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Showing interest in the careers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aspirations of those I lead, encouraging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them to take on new roles, and providing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professional development opportunities</w:t>
            </w:r>
          </w:p>
        </w:tc>
        <w:tc>
          <w:tcPr>
            <w:tcW w:w="1701" w:type="dxa"/>
          </w:tcPr>
          <w:p w14:paraId="48FE1E30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57D9014F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B1426CA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F20ED3A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</w:tr>
      <w:tr w:rsidR="005160D0" w:rsidRPr="006C3A7E" w14:paraId="04F91174" w14:textId="77777777" w:rsidTr="001454A5">
        <w:tc>
          <w:tcPr>
            <w:tcW w:w="2235" w:type="dxa"/>
          </w:tcPr>
          <w:p w14:paraId="2058E3A1" w14:textId="77777777" w:rsidR="005160D0" w:rsidRPr="006C3A7E" w:rsidRDefault="005160D0" w:rsidP="005160D0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Providing a supportive teaching and learning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environment with appropriate resources</w:t>
            </w:r>
          </w:p>
        </w:tc>
        <w:tc>
          <w:tcPr>
            <w:tcW w:w="1701" w:type="dxa"/>
          </w:tcPr>
          <w:p w14:paraId="0D2165CB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554AC91A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111D8AB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4B1D305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</w:tr>
      <w:tr w:rsidR="005160D0" w:rsidRPr="006C3A7E" w14:paraId="3EE9F758" w14:textId="77777777" w:rsidTr="001454A5">
        <w:tc>
          <w:tcPr>
            <w:tcW w:w="2235" w:type="dxa"/>
          </w:tcPr>
          <w:p w14:paraId="621F502D" w14:textId="77777777" w:rsidR="005160D0" w:rsidRPr="006C3A7E" w:rsidRDefault="005160D0" w:rsidP="005160D0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Being open and transparent in appraising staff</w:t>
            </w:r>
          </w:p>
        </w:tc>
        <w:tc>
          <w:tcPr>
            <w:tcW w:w="1701" w:type="dxa"/>
          </w:tcPr>
          <w:p w14:paraId="6653C1A9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6395F24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5203AD63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21F897A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</w:tr>
      <w:tr w:rsidR="005160D0" w:rsidRPr="006C3A7E" w14:paraId="42B14F85" w14:textId="77777777" w:rsidTr="001454A5">
        <w:tc>
          <w:tcPr>
            <w:tcW w:w="2235" w:type="dxa"/>
          </w:tcPr>
          <w:p w14:paraId="30C2C5B5" w14:textId="77777777" w:rsidR="005160D0" w:rsidRPr="006C3A7E" w:rsidRDefault="005160D0" w:rsidP="005160D0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Carrying out classroom observations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having others observe their own practice</w:t>
            </w:r>
          </w:p>
        </w:tc>
        <w:tc>
          <w:tcPr>
            <w:tcW w:w="1701" w:type="dxa"/>
          </w:tcPr>
          <w:p w14:paraId="3B278952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6CBDD16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5ED8E15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5705D20" w14:textId="77777777" w:rsidR="005160D0" w:rsidRPr="006C3A7E" w:rsidRDefault="005160D0" w:rsidP="005160D0">
            <w:pPr>
              <w:rPr>
                <w:rFonts w:asciiTheme="majorHAnsi" w:hAnsiTheme="majorHAnsi"/>
              </w:rPr>
            </w:pPr>
          </w:p>
        </w:tc>
      </w:tr>
      <w:tr w:rsidR="00D25D1C" w:rsidRPr="006C3A7E" w14:paraId="07E24E78" w14:textId="77777777" w:rsidTr="006C3A7E">
        <w:tc>
          <w:tcPr>
            <w:tcW w:w="5211" w:type="dxa"/>
            <w:gridSpan w:val="5"/>
            <w:shd w:val="clear" w:color="auto" w:fill="D9D9D9" w:themeFill="background1" w:themeFillShade="D9"/>
          </w:tcPr>
          <w:p w14:paraId="27447251" w14:textId="77777777" w:rsidR="00D25D1C" w:rsidRPr="006C3A7E" w:rsidRDefault="00D25D1C" w:rsidP="00D25D1C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</w:pPr>
            <w:r w:rsidRPr="006C3A7E"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  <w:t>Systems</w:t>
            </w:r>
          </w:p>
        </w:tc>
      </w:tr>
      <w:tr w:rsidR="005160D0" w:rsidRPr="006C3A7E" w14:paraId="059C54A8" w14:textId="77777777" w:rsidTr="001454A5">
        <w:tc>
          <w:tcPr>
            <w:tcW w:w="2235" w:type="dxa"/>
          </w:tcPr>
          <w:p w14:paraId="0FE8F82F" w14:textId="77777777" w:rsidR="005160D0" w:rsidRPr="00C81955" w:rsidRDefault="00D25D1C" w:rsidP="005160D0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I’m responsible for…</w:t>
            </w:r>
          </w:p>
        </w:tc>
        <w:tc>
          <w:tcPr>
            <w:tcW w:w="1701" w:type="dxa"/>
          </w:tcPr>
          <w:p w14:paraId="7785EB74" w14:textId="77777777" w:rsidR="005160D0" w:rsidRPr="00C81955" w:rsidRDefault="001454A5" w:rsidP="005160D0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Implications for Leading Literacy</w:t>
            </w:r>
          </w:p>
        </w:tc>
        <w:tc>
          <w:tcPr>
            <w:tcW w:w="425" w:type="dxa"/>
          </w:tcPr>
          <w:p w14:paraId="67A6ACCF" w14:textId="080E8341" w:rsidR="005160D0" w:rsidRPr="006C3A7E" w:rsidRDefault="006C3A7E" w:rsidP="005160D0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2FCE12F4" wp14:editId="0FB9F947">
                  <wp:extent cx="234950" cy="241300"/>
                  <wp:effectExtent l="0" t="0" r="0" b="12700"/>
                  <wp:docPr id="11" name="irc_mi" descr="http://www.mdahlem.net/img/ozbirds/6/wedgy_5342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dahlem.net/img/ozbirds/6/wedgy_5342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00408228" w14:textId="3B4B2E81" w:rsidR="005160D0" w:rsidRPr="006C3A7E" w:rsidRDefault="006C3A7E" w:rsidP="005160D0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4E43E91F" wp14:editId="1E53376F">
                  <wp:extent cx="227954" cy="241300"/>
                  <wp:effectExtent l="0" t="0" r="1270" b="0"/>
                  <wp:docPr id="6" name="irc_mi" descr="http://willemkruger.files.wordpress.com/2012/09/11-1-snake-eagle-1024-500k-7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rc_mi" descr="http://willemkruger.files.wordpress.com/2012/09/11-1-snake-eagle-1024-500k-7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71" cy="24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45CDDCCC" w14:textId="31CE3F2F" w:rsidR="005160D0" w:rsidRPr="006C3A7E" w:rsidRDefault="006C3A7E" w:rsidP="005160D0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505AC644" wp14:editId="4574F086">
                  <wp:extent cx="227957" cy="241300"/>
                  <wp:effectExtent l="0" t="0" r="1270" b="0"/>
                  <wp:docPr id="16" name="irc_mi" descr="http://wnem.images.worldnow.com/images/22120805_B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nem.images.worldnow.com/images/22120805_B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1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5D1C" w:rsidRPr="006C3A7E" w14:paraId="39ED3638" w14:textId="77777777" w:rsidTr="001454A5">
        <w:tc>
          <w:tcPr>
            <w:tcW w:w="2235" w:type="dxa"/>
          </w:tcPr>
          <w:p w14:paraId="59686B06" w14:textId="77777777" w:rsidR="00D25D1C" w:rsidRPr="006C3A7E" w:rsidRDefault="00D25D1C" w:rsidP="00D25D1C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General and strategic school administration,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such as planning, resourcing, staff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appointments, budgeting, timetabling,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running school events</w:t>
            </w:r>
          </w:p>
        </w:tc>
        <w:tc>
          <w:tcPr>
            <w:tcW w:w="1701" w:type="dxa"/>
          </w:tcPr>
          <w:p w14:paraId="15DEB5A6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BEB6D6F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1D203C8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0E7DBEE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</w:tr>
      <w:tr w:rsidR="00D25D1C" w:rsidRPr="006C3A7E" w14:paraId="3EFC1686" w14:textId="77777777" w:rsidTr="001454A5">
        <w:tc>
          <w:tcPr>
            <w:tcW w:w="2235" w:type="dxa"/>
          </w:tcPr>
          <w:p w14:paraId="5C45C661" w14:textId="77777777" w:rsidR="00D25D1C" w:rsidRPr="006C3A7E" w:rsidRDefault="00D25D1C" w:rsidP="00D25D1C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Academic tracking of students through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assessment, evidence collecting, and data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analysis</w:t>
            </w:r>
          </w:p>
        </w:tc>
        <w:tc>
          <w:tcPr>
            <w:tcW w:w="1701" w:type="dxa"/>
          </w:tcPr>
          <w:p w14:paraId="7BD84E60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443C298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268D15AA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D84E970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</w:tr>
      <w:tr w:rsidR="00D25D1C" w:rsidRPr="006C3A7E" w14:paraId="1AB3CF6B" w14:textId="77777777" w:rsidTr="001454A5">
        <w:tc>
          <w:tcPr>
            <w:tcW w:w="2235" w:type="dxa"/>
          </w:tcPr>
          <w:p w14:paraId="67F8EC4B" w14:textId="77777777" w:rsidR="00D25D1C" w:rsidRPr="006C3A7E" w:rsidRDefault="00D25D1C" w:rsidP="00D25D1C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Pastoral care of students and support for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staff</w:t>
            </w:r>
          </w:p>
        </w:tc>
        <w:tc>
          <w:tcPr>
            <w:tcW w:w="1701" w:type="dxa"/>
          </w:tcPr>
          <w:p w14:paraId="538DDC60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44C34A2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A8BD196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0F4642C" w14:textId="77777777" w:rsidR="00D25D1C" w:rsidRPr="006C3A7E" w:rsidRDefault="00D25D1C" w:rsidP="00D25D1C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60A9988C" w14:textId="77777777" w:rsidTr="006C3A7E">
        <w:tc>
          <w:tcPr>
            <w:tcW w:w="5211" w:type="dxa"/>
            <w:gridSpan w:val="5"/>
            <w:shd w:val="clear" w:color="auto" w:fill="D9D9D9" w:themeFill="background1" w:themeFillShade="D9"/>
          </w:tcPr>
          <w:p w14:paraId="7F28F0C4" w14:textId="77777777" w:rsidR="00D03FB8" w:rsidRPr="006C3A7E" w:rsidRDefault="00D03FB8" w:rsidP="00D03FB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</w:pPr>
            <w:r w:rsidRPr="006C3A7E"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  <w:t>Partnerships and networks</w:t>
            </w:r>
          </w:p>
        </w:tc>
      </w:tr>
      <w:tr w:rsidR="00D25D1C" w:rsidRPr="006C3A7E" w14:paraId="207EC90C" w14:textId="77777777" w:rsidTr="001454A5">
        <w:tc>
          <w:tcPr>
            <w:tcW w:w="2235" w:type="dxa"/>
          </w:tcPr>
          <w:p w14:paraId="654E0AC0" w14:textId="77777777" w:rsidR="00D25D1C" w:rsidRPr="00C81955" w:rsidRDefault="00D03FB8" w:rsidP="00D25D1C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bCs/>
                <w:i/>
                <w:sz w:val="18"/>
                <w:szCs w:val="18"/>
                <w:lang w:val="en-US"/>
              </w:rPr>
              <w:t>I participate in…</w:t>
            </w:r>
          </w:p>
        </w:tc>
        <w:tc>
          <w:tcPr>
            <w:tcW w:w="1701" w:type="dxa"/>
          </w:tcPr>
          <w:p w14:paraId="7DFF440F" w14:textId="77777777" w:rsidR="00D25D1C" w:rsidRPr="00C81955" w:rsidRDefault="001454A5" w:rsidP="00D25D1C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Implications for Leading Literacy</w:t>
            </w:r>
          </w:p>
        </w:tc>
        <w:tc>
          <w:tcPr>
            <w:tcW w:w="425" w:type="dxa"/>
          </w:tcPr>
          <w:p w14:paraId="44E2EB42" w14:textId="6C9CDC14" w:rsidR="00D25D1C" w:rsidRPr="006C3A7E" w:rsidRDefault="006C3A7E" w:rsidP="00D25D1C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58B3C973" wp14:editId="0444270F">
                  <wp:extent cx="234950" cy="241300"/>
                  <wp:effectExtent l="0" t="0" r="0" b="12700"/>
                  <wp:docPr id="12" name="irc_mi" descr="http://www.mdahlem.net/img/ozbirds/6/wedgy_5342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dahlem.net/img/ozbirds/6/wedgy_5342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50682DE6" w14:textId="798269BF" w:rsidR="00D25D1C" w:rsidRPr="006C3A7E" w:rsidRDefault="006C3A7E" w:rsidP="00D25D1C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1B1FCF15" wp14:editId="2E58147F">
                  <wp:extent cx="227954" cy="241300"/>
                  <wp:effectExtent l="0" t="0" r="1270" b="0"/>
                  <wp:docPr id="7" name="irc_mi" descr="http://willemkruger.files.wordpress.com/2012/09/11-1-snake-eagle-1024-500k-7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rc_mi" descr="http://willemkruger.files.wordpress.com/2012/09/11-1-snake-eagle-1024-500k-7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71" cy="24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47B5B21C" w14:textId="323C2C02" w:rsidR="00D25D1C" w:rsidRPr="006C3A7E" w:rsidRDefault="006C3A7E" w:rsidP="00D25D1C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49710EB6" wp14:editId="114E289F">
                  <wp:extent cx="227957" cy="241300"/>
                  <wp:effectExtent l="0" t="0" r="1270" b="0"/>
                  <wp:docPr id="17" name="irc_mi" descr="http://wnem.images.worldnow.com/images/22120805_B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nem.images.worldnow.com/images/22120805_B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1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FB8" w:rsidRPr="006C3A7E" w14:paraId="5E3AE5C5" w14:textId="77777777" w:rsidTr="001454A5">
        <w:tc>
          <w:tcPr>
            <w:tcW w:w="2235" w:type="dxa"/>
          </w:tcPr>
          <w:p w14:paraId="3AF381EA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Ongoing learning, such as attending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conferences and belonging to committees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subject associations (particularly if from a small department or school or from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a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school in an isolated area)</w:t>
            </w:r>
          </w:p>
        </w:tc>
        <w:tc>
          <w:tcPr>
            <w:tcW w:w="1701" w:type="dxa"/>
          </w:tcPr>
          <w:p w14:paraId="2ACBBC76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509B52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077CBDF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ED50C04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5999F87D" w14:textId="77777777" w:rsidTr="001606F2">
        <w:tc>
          <w:tcPr>
            <w:tcW w:w="2235" w:type="dxa"/>
            <w:tcBorders>
              <w:bottom w:val="single" w:sz="4" w:space="0" w:color="auto"/>
            </w:tcBorders>
          </w:tcPr>
          <w:p w14:paraId="1784C4F6" w14:textId="6391306C" w:rsidR="00D03FB8" w:rsidRPr="00C81955" w:rsidRDefault="00D03FB8" w:rsidP="00D03FB8">
            <w:pPr>
              <w:rPr>
                <w:rFonts w:asciiTheme="majorHAnsi" w:hAnsiTheme="majorHAnsi"/>
                <w:sz w:val="17"/>
                <w:szCs w:val="17"/>
                <w:lang w:val="en-US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Networking across schools to share ideas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challenge practices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B84DCE5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31B1AA1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1D95960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A4664E8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1B0786B5" w14:textId="77777777" w:rsidTr="001606F2">
        <w:tc>
          <w:tcPr>
            <w:tcW w:w="2235" w:type="dxa"/>
            <w:tcBorders>
              <w:bottom w:val="single" w:sz="4" w:space="0" w:color="auto"/>
            </w:tcBorders>
          </w:tcPr>
          <w:p w14:paraId="02DEB5F2" w14:textId="17E36D13" w:rsidR="00D03FB8" w:rsidRPr="006C3A7E" w:rsidRDefault="00D03FB8" w:rsidP="001606F2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</w:rPr>
              <w:t xml:space="preserve">Working with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 xml:space="preserve">parents, </w:t>
            </w:r>
            <w:proofErr w:type="spellStart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whānau</w:t>
            </w:r>
            <w:proofErr w:type="spellEnd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 xml:space="preserve">, </w:t>
            </w:r>
            <w:proofErr w:type="spellStart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hāpu</w:t>
            </w:r>
            <w:proofErr w:type="spellEnd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 xml:space="preserve">, </w:t>
            </w:r>
            <w:proofErr w:type="spellStart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iwi</w:t>
            </w:r>
            <w:proofErr w:type="spellEnd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,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caregivers to establish shared expectations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 xml:space="preserve">for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4F6B2EC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73ACF71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6350C60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C288F1F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1606F2" w:rsidRPr="006C3A7E" w14:paraId="09E28BF7" w14:textId="77777777" w:rsidTr="0070434A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05F1BF" w14:textId="02F81602" w:rsidR="00761BD1" w:rsidRPr="00761BD1" w:rsidRDefault="00761BD1" w:rsidP="00D03FB8">
            <w:pPr>
              <w:rPr>
                <w:rFonts w:asciiTheme="majorHAnsi" w:hAnsiTheme="majorHAnsi"/>
                <w:i/>
                <w:sz w:val="18"/>
                <w:szCs w:val="18"/>
                <w:lang w:val="en-US"/>
              </w:rPr>
            </w:pPr>
            <w:r w:rsidRPr="00761BD1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lastRenderedPageBreak/>
              <w:t xml:space="preserve">“We too are lifelong learners, and certainly through participating and promoting learning within the school [and our learning areas] shows that we’re all walking the same journey” </w:t>
            </w:r>
          </w:p>
          <w:p w14:paraId="40BF6716" w14:textId="0408BC4C" w:rsidR="00761BD1" w:rsidRPr="00761BD1" w:rsidRDefault="00761BD1" w:rsidP="00D03FB8">
            <w:pPr>
              <w:rPr>
                <w:rFonts w:ascii="Abadi MT Condensed Light" w:hAnsi="Abadi MT Condensed Light"/>
                <w:i/>
                <w:sz w:val="16"/>
                <w:szCs w:val="16"/>
                <w:lang w:val="en-US"/>
              </w:rPr>
            </w:pPr>
            <w:r w:rsidRPr="00761BD1">
              <w:rPr>
                <w:rFonts w:ascii="Abadi MT Condensed Light" w:hAnsi="Abadi MT Condensed Light"/>
                <w:i/>
                <w:sz w:val="16"/>
                <w:szCs w:val="16"/>
                <w:lang w:val="en-US"/>
              </w:rPr>
              <w:t xml:space="preserve">Louise </w:t>
            </w:r>
            <w:proofErr w:type="spellStart"/>
            <w:r w:rsidRPr="00761BD1">
              <w:rPr>
                <w:rFonts w:ascii="Abadi MT Condensed Light" w:hAnsi="Abadi MT Condensed Light"/>
                <w:i/>
                <w:sz w:val="16"/>
                <w:szCs w:val="16"/>
                <w:lang w:val="en-US"/>
              </w:rPr>
              <w:t>Anaru</w:t>
            </w:r>
            <w:proofErr w:type="spellEnd"/>
            <w:r w:rsidRPr="00761BD1">
              <w:rPr>
                <w:rFonts w:ascii="Abadi MT Condensed Light" w:hAnsi="Abadi MT Condensed Light"/>
                <w:i/>
                <w:sz w:val="16"/>
                <w:szCs w:val="16"/>
                <w:lang w:val="en-US"/>
              </w:rPr>
              <w:t xml:space="preserve">, Principal, </w:t>
            </w:r>
            <w:proofErr w:type="spellStart"/>
            <w:r w:rsidRPr="00761BD1">
              <w:rPr>
                <w:rFonts w:ascii="Abadi MT Condensed Light" w:hAnsi="Abadi MT Condensed Light"/>
                <w:i/>
                <w:sz w:val="16"/>
                <w:szCs w:val="16"/>
                <w:lang w:val="en-US"/>
              </w:rPr>
              <w:t>Flaxmere</w:t>
            </w:r>
            <w:proofErr w:type="spellEnd"/>
            <w:r w:rsidRPr="00761BD1">
              <w:rPr>
                <w:rFonts w:ascii="Abadi MT Condensed Light" w:hAnsi="Abadi MT Condensed Light"/>
                <w:i/>
                <w:sz w:val="16"/>
                <w:szCs w:val="16"/>
                <w:lang w:val="en-US"/>
              </w:rPr>
              <w:t xml:space="preserve"> College</w:t>
            </w:r>
          </w:p>
        </w:tc>
      </w:tr>
      <w:tr w:rsidR="001606F2" w:rsidRPr="006C3A7E" w14:paraId="3FD24266" w14:textId="77777777" w:rsidTr="001606F2">
        <w:tc>
          <w:tcPr>
            <w:tcW w:w="2235" w:type="dxa"/>
            <w:tcBorders>
              <w:top w:val="single" w:sz="4" w:space="0" w:color="auto"/>
            </w:tcBorders>
          </w:tcPr>
          <w:p w14:paraId="098C1850" w14:textId="0ADC2622" w:rsidR="001606F2" w:rsidRPr="006C3A7E" w:rsidRDefault="001606F2" w:rsidP="00D03FB8">
            <w:pPr>
              <w:rPr>
                <w:rFonts w:asciiTheme="majorHAnsi" w:hAnsiTheme="majorHAnsi"/>
                <w:sz w:val="17"/>
                <w:szCs w:val="17"/>
                <w:lang w:val="en-US"/>
              </w:rPr>
            </w:pPr>
            <w:proofErr w:type="gramStart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students</w:t>
            </w:r>
            <w:proofErr w:type="gramEnd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 xml:space="preserve"> (and encouraging teachers to do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the same)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E8D6DA2" w14:textId="77777777" w:rsidR="001606F2" w:rsidRPr="006C3A7E" w:rsidRDefault="001606F2" w:rsidP="00D03FB8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2B3BF02" w14:textId="77777777" w:rsidR="001606F2" w:rsidRPr="006C3A7E" w:rsidRDefault="001606F2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4B3A3CA" w14:textId="77777777" w:rsidR="001606F2" w:rsidRPr="006C3A7E" w:rsidRDefault="001606F2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2A9F6429" w14:textId="77777777" w:rsidR="001606F2" w:rsidRPr="006C3A7E" w:rsidRDefault="001606F2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13147701" w14:textId="77777777" w:rsidTr="001454A5">
        <w:tc>
          <w:tcPr>
            <w:tcW w:w="2235" w:type="dxa"/>
          </w:tcPr>
          <w:p w14:paraId="0AC79D8E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Developing networks in the wider community,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including the local media, to ensure that the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school’s achievements are well presented</w:t>
            </w:r>
          </w:p>
        </w:tc>
        <w:tc>
          <w:tcPr>
            <w:tcW w:w="1701" w:type="dxa"/>
          </w:tcPr>
          <w:p w14:paraId="26F4153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CDEEDDE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F584667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8918E7F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72D862E9" w14:textId="77777777" w:rsidTr="001454A5">
        <w:tc>
          <w:tcPr>
            <w:tcW w:w="2235" w:type="dxa"/>
          </w:tcPr>
          <w:p w14:paraId="396CF196" w14:textId="50B24F18" w:rsidR="00D03FB8" w:rsidRPr="006C3A7E" w:rsidRDefault="00D03FB8" w:rsidP="00D03FB8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Participating in professional development</w:t>
            </w:r>
            <w:r w:rsidRPr="006C3A7E">
              <w:rPr>
                <w:rFonts w:asciiTheme="majorHAnsi" w:hAnsiTheme="majorHAnsi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237CD0D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664E802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82539A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7221DA6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246A5E4B" w14:textId="77777777" w:rsidTr="001454A5">
        <w:tc>
          <w:tcPr>
            <w:tcW w:w="2235" w:type="dxa"/>
          </w:tcPr>
          <w:p w14:paraId="72577D5A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Encouraging innovations that improve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students’ learning</w:t>
            </w:r>
          </w:p>
        </w:tc>
        <w:tc>
          <w:tcPr>
            <w:tcW w:w="1701" w:type="dxa"/>
          </w:tcPr>
          <w:p w14:paraId="2170D783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1089323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1015153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A99AC0D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440DCA3B" w14:textId="77777777" w:rsidTr="006C3A7E">
        <w:tc>
          <w:tcPr>
            <w:tcW w:w="5211" w:type="dxa"/>
            <w:gridSpan w:val="5"/>
            <w:shd w:val="clear" w:color="auto" w:fill="D9D9D9" w:themeFill="background1" w:themeFillShade="D9"/>
          </w:tcPr>
          <w:p w14:paraId="1FB0287B" w14:textId="77777777" w:rsidR="00D03FB8" w:rsidRPr="006C3A7E" w:rsidRDefault="00D03FB8" w:rsidP="00D03FB8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C3A7E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Culture</w:t>
            </w:r>
          </w:p>
        </w:tc>
      </w:tr>
      <w:tr w:rsidR="00D03FB8" w:rsidRPr="006C3A7E" w14:paraId="45683882" w14:textId="77777777" w:rsidTr="006C3A7E">
        <w:tc>
          <w:tcPr>
            <w:tcW w:w="2235" w:type="dxa"/>
          </w:tcPr>
          <w:p w14:paraId="60140137" w14:textId="77777777" w:rsidR="00D03FB8" w:rsidRPr="00C81955" w:rsidRDefault="00D03FB8" w:rsidP="00D03FB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>I contribute by…</w:t>
            </w:r>
          </w:p>
        </w:tc>
        <w:tc>
          <w:tcPr>
            <w:tcW w:w="1701" w:type="dxa"/>
          </w:tcPr>
          <w:p w14:paraId="7A7F7544" w14:textId="77777777" w:rsidR="00D03FB8" w:rsidRPr="00C81955" w:rsidRDefault="001454A5" w:rsidP="00D03FB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Implications for Leading Literacy</w:t>
            </w:r>
          </w:p>
        </w:tc>
        <w:tc>
          <w:tcPr>
            <w:tcW w:w="425" w:type="dxa"/>
            <w:vAlign w:val="center"/>
          </w:tcPr>
          <w:p w14:paraId="06C2AD30" w14:textId="41AF42F2" w:rsidR="00D03FB8" w:rsidRPr="006C3A7E" w:rsidRDefault="006C3A7E" w:rsidP="006C3A7E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7BA803BE" wp14:editId="77A49B50">
                  <wp:extent cx="234950" cy="241300"/>
                  <wp:effectExtent l="0" t="0" r="0" b="12700"/>
                  <wp:docPr id="14" name="irc_mi" descr="http://www.mdahlem.net/img/ozbirds/6/wedgy_5342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dahlem.net/img/ozbirds/6/wedgy_5342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757ACB19" w14:textId="62534711" w:rsidR="00D03FB8" w:rsidRPr="006C3A7E" w:rsidRDefault="006C3A7E" w:rsidP="00D03FB8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2FDA4386" wp14:editId="635D382E">
                  <wp:extent cx="227954" cy="241300"/>
                  <wp:effectExtent l="0" t="0" r="1270" b="0"/>
                  <wp:docPr id="10" name="irc_mi" descr="http://willemkruger.files.wordpress.com/2012/09/11-1-snake-eagle-1024-500k-7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rc_mi" descr="http://willemkruger.files.wordpress.com/2012/09/11-1-snake-eagle-1024-500k-7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71" cy="24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02CE74EC" w14:textId="4E310EE8" w:rsidR="00D03FB8" w:rsidRPr="006C3A7E" w:rsidRDefault="006C3A7E" w:rsidP="00D03FB8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4B15B984" wp14:editId="1B7AD1A0">
                  <wp:extent cx="227957" cy="241300"/>
                  <wp:effectExtent l="0" t="0" r="1270" b="0"/>
                  <wp:docPr id="19" name="irc_mi" descr="http://wnem.images.worldnow.com/images/22120805_B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nem.images.worldnow.com/images/22120805_B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1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FB8" w:rsidRPr="006C3A7E" w14:paraId="5403D1A3" w14:textId="77777777" w:rsidTr="001454A5">
        <w:tc>
          <w:tcPr>
            <w:tcW w:w="2235" w:type="dxa"/>
          </w:tcPr>
          <w:p w14:paraId="4A4CA49A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Ensuring that educational practices are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inclusive</w:t>
            </w:r>
          </w:p>
        </w:tc>
        <w:tc>
          <w:tcPr>
            <w:tcW w:w="1701" w:type="dxa"/>
          </w:tcPr>
          <w:p w14:paraId="79537C76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2DAB6E0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BA67A87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CB76DFF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1A1C4AEF" w14:textId="77777777" w:rsidTr="001454A5">
        <w:tc>
          <w:tcPr>
            <w:tcW w:w="2235" w:type="dxa"/>
          </w:tcPr>
          <w:p w14:paraId="318E39C0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Ensuring that the language, identity,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culture of students and their families are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acknowledged and valued</w:t>
            </w:r>
          </w:p>
        </w:tc>
        <w:tc>
          <w:tcPr>
            <w:tcW w:w="1701" w:type="dxa"/>
          </w:tcPr>
          <w:p w14:paraId="384A44EE" w14:textId="77777777" w:rsidR="00D03FB8" w:rsidRPr="006C3A7E" w:rsidRDefault="00D03FB8" w:rsidP="00D03FB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25" w:type="dxa"/>
          </w:tcPr>
          <w:p w14:paraId="1443318F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0D0FF48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CDE602C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263C67A5" w14:textId="77777777" w:rsidTr="001454A5">
        <w:tc>
          <w:tcPr>
            <w:tcW w:w="2235" w:type="dxa"/>
          </w:tcPr>
          <w:p w14:paraId="4A736939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Actively engaging in the development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implementation of shared goals and vision</w:t>
            </w:r>
          </w:p>
        </w:tc>
        <w:tc>
          <w:tcPr>
            <w:tcW w:w="1701" w:type="dxa"/>
          </w:tcPr>
          <w:p w14:paraId="4898849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E23DA12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0719B03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1549DF5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3E50AC30" w14:textId="77777777" w:rsidTr="001454A5">
        <w:tc>
          <w:tcPr>
            <w:tcW w:w="2235" w:type="dxa"/>
          </w:tcPr>
          <w:p w14:paraId="7660DBC9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Ensuring a safe and well-</w:t>
            </w:r>
            <w:proofErr w:type="spellStart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organised</w:t>
            </w:r>
            <w:proofErr w:type="spellEnd"/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environment that allows teachers to focus on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their teaching, and students on their learning</w:t>
            </w:r>
          </w:p>
        </w:tc>
        <w:tc>
          <w:tcPr>
            <w:tcW w:w="1701" w:type="dxa"/>
          </w:tcPr>
          <w:p w14:paraId="7CDCB83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A94513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6FCF4E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14C7C7E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3CCC5E0C" w14:textId="77777777" w:rsidTr="001454A5">
        <w:tc>
          <w:tcPr>
            <w:tcW w:w="2235" w:type="dxa"/>
          </w:tcPr>
          <w:p w14:paraId="37EA930B" w14:textId="77777777" w:rsidR="00D03FB8" w:rsidRPr="006C3A7E" w:rsidRDefault="00D03FB8" w:rsidP="00D03FB8">
            <w:pPr>
              <w:rPr>
                <w:rFonts w:asciiTheme="majorHAnsi" w:hAnsiTheme="majorHAnsi"/>
                <w:sz w:val="16"/>
                <w:szCs w:val="16"/>
              </w:rPr>
            </w:pPr>
            <w:r w:rsidRPr="006C3A7E">
              <w:rPr>
                <w:rFonts w:asciiTheme="majorHAnsi" w:hAnsiTheme="majorHAnsi"/>
                <w:sz w:val="16"/>
                <w:szCs w:val="16"/>
                <w:lang w:val="en-US"/>
              </w:rPr>
              <w:t>Supporting the development of practices</w:t>
            </w:r>
            <w:r w:rsidRPr="006C3A7E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6C3A7E">
              <w:rPr>
                <w:rFonts w:asciiTheme="majorHAnsi" w:hAnsiTheme="majorHAnsi"/>
                <w:sz w:val="16"/>
                <w:szCs w:val="16"/>
                <w:lang w:val="en-US"/>
              </w:rPr>
              <w:t>that set an expectation that all students will</w:t>
            </w:r>
            <w:r w:rsidRPr="006C3A7E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6C3A7E">
              <w:rPr>
                <w:rFonts w:asciiTheme="majorHAnsi" w:hAnsiTheme="majorHAnsi"/>
                <w:sz w:val="16"/>
                <w:szCs w:val="16"/>
                <w:lang w:val="en-US"/>
              </w:rPr>
              <w:t>experience success in learning</w:t>
            </w:r>
          </w:p>
        </w:tc>
        <w:tc>
          <w:tcPr>
            <w:tcW w:w="1701" w:type="dxa"/>
          </w:tcPr>
          <w:p w14:paraId="3D17CC2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55001F74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0C387D3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83E6598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6654511B" w14:textId="77777777" w:rsidTr="001454A5">
        <w:tc>
          <w:tcPr>
            <w:tcW w:w="2235" w:type="dxa"/>
          </w:tcPr>
          <w:p w14:paraId="0740D1E6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proofErr w:type="spellStart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Modelling</w:t>
            </w:r>
            <w:proofErr w:type="spellEnd"/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 xml:space="preserve"> practices in which teamwork is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expected and valued</w:t>
            </w:r>
          </w:p>
        </w:tc>
        <w:tc>
          <w:tcPr>
            <w:tcW w:w="1701" w:type="dxa"/>
          </w:tcPr>
          <w:p w14:paraId="5CC1085E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46AF79B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6A9E002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E037960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2C8FE369" w14:textId="77777777" w:rsidTr="001454A5">
        <w:tc>
          <w:tcPr>
            <w:tcW w:w="2235" w:type="dxa"/>
          </w:tcPr>
          <w:p w14:paraId="4BB8751D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Leading and creating opportunities to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celebrate the progress and success of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students and staff</w:t>
            </w:r>
          </w:p>
        </w:tc>
        <w:tc>
          <w:tcPr>
            <w:tcW w:w="1701" w:type="dxa"/>
          </w:tcPr>
          <w:p w14:paraId="7E71C07C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CF244E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254AA631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BD66FE8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44A80F39" w14:textId="77777777" w:rsidTr="006C3A7E">
        <w:tc>
          <w:tcPr>
            <w:tcW w:w="5211" w:type="dxa"/>
            <w:gridSpan w:val="5"/>
            <w:shd w:val="clear" w:color="auto" w:fill="D9D9D9" w:themeFill="background1" w:themeFillShade="D9"/>
          </w:tcPr>
          <w:p w14:paraId="2713FB9A" w14:textId="77777777" w:rsidR="00D03FB8" w:rsidRPr="006C3A7E" w:rsidRDefault="00D03FB8" w:rsidP="003C27AB">
            <w:pPr>
              <w:jc w:val="center"/>
              <w:rPr>
                <w:rFonts w:asciiTheme="majorHAnsi" w:hAnsiTheme="majorHAnsi"/>
              </w:rPr>
            </w:pPr>
            <w:r w:rsidRPr="006C3A7E">
              <w:rPr>
                <w:rFonts w:asciiTheme="majorHAnsi" w:hAnsiTheme="majorHAnsi"/>
                <w:b/>
                <w:bCs/>
                <w:sz w:val="20"/>
                <w:szCs w:val="20"/>
                <w:lang w:val="en-US"/>
              </w:rPr>
              <w:t>Leadership activities leading change</w:t>
            </w:r>
          </w:p>
        </w:tc>
      </w:tr>
      <w:tr w:rsidR="00D03FB8" w:rsidRPr="006C3A7E" w14:paraId="12624BFF" w14:textId="77777777" w:rsidTr="001454A5">
        <w:tc>
          <w:tcPr>
            <w:tcW w:w="2235" w:type="dxa"/>
          </w:tcPr>
          <w:p w14:paraId="7E5CD419" w14:textId="77777777" w:rsidR="00D03FB8" w:rsidRPr="00C81955" w:rsidRDefault="00D03FB8" w:rsidP="00D03FB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I attempt to gather / gain…</w:t>
            </w:r>
          </w:p>
        </w:tc>
        <w:tc>
          <w:tcPr>
            <w:tcW w:w="1701" w:type="dxa"/>
          </w:tcPr>
          <w:p w14:paraId="4A41AD7B" w14:textId="77777777" w:rsidR="00D03FB8" w:rsidRPr="00C81955" w:rsidRDefault="001454A5" w:rsidP="00D03FB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C81955">
              <w:rPr>
                <w:rFonts w:asciiTheme="majorHAnsi" w:hAnsiTheme="majorHAnsi"/>
                <w:i/>
                <w:sz w:val="18"/>
                <w:szCs w:val="18"/>
              </w:rPr>
              <w:t>Implications for Leading Literacy</w:t>
            </w:r>
          </w:p>
        </w:tc>
        <w:tc>
          <w:tcPr>
            <w:tcW w:w="425" w:type="dxa"/>
          </w:tcPr>
          <w:p w14:paraId="54A91ED3" w14:textId="459B1B9A" w:rsidR="00D03FB8" w:rsidRPr="006C3A7E" w:rsidRDefault="006C3A7E" w:rsidP="00D03FB8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6A7EC2C7" wp14:editId="1C033259">
                  <wp:extent cx="234950" cy="241300"/>
                  <wp:effectExtent l="0" t="0" r="0" b="12700"/>
                  <wp:docPr id="13" name="irc_mi" descr="http://www.mdahlem.net/img/ozbirds/6/wedgy_5342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dahlem.net/img/ozbirds/6/wedgy_5342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77106801" w14:textId="04172B00" w:rsidR="00D03FB8" w:rsidRPr="006C3A7E" w:rsidRDefault="006C3A7E" w:rsidP="00D03FB8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07D950D5" wp14:editId="36FEA6D7">
                  <wp:extent cx="227954" cy="241300"/>
                  <wp:effectExtent l="0" t="0" r="1270" b="0"/>
                  <wp:docPr id="8" name="irc_mi" descr="http://willemkruger.files.wordpress.com/2012/09/11-1-snake-eagle-1024-500k-7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rc_mi" descr="http://willemkruger.files.wordpress.com/2012/09/11-1-snake-eagle-1024-500k-7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71" cy="24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4B72E905" w14:textId="7E7920B1" w:rsidR="00D03FB8" w:rsidRPr="006C3A7E" w:rsidRDefault="006C3A7E" w:rsidP="00D03FB8">
            <w:pPr>
              <w:rPr>
                <w:rFonts w:asciiTheme="majorHAnsi" w:hAnsiTheme="majorHAnsi"/>
              </w:rPr>
            </w:pPr>
            <w:r w:rsidRPr="006C3A7E">
              <w:rPr>
                <w:rFonts w:asciiTheme="majorHAnsi" w:eastAsia="Times New Roman" w:hAnsiTheme="majorHAnsi" w:cs="Times New Roman"/>
                <w:noProof/>
              </w:rPr>
              <w:drawing>
                <wp:inline distT="0" distB="0" distL="0" distR="0" wp14:anchorId="07E82AB4" wp14:editId="70BAED5D">
                  <wp:extent cx="227957" cy="241300"/>
                  <wp:effectExtent l="0" t="0" r="1270" b="0"/>
                  <wp:docPr id="18" name="irc_mi" descr="http://wnem.images.worldnow.com/images/22120805_B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nem.images.worldnow.com/images/22120805_B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1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FB8" w:rsidRPr="006C3A7E" w14:paraId="4DC10E5C" w14:textId="77777777" w:rsidTr="001454A5">
        <w:tc>
          <w:tcPr>
            <w:tcW w:w="2235" w:type="dxa"/>
          </w:tcPr>
          <w:p w14:paraId="600A2DAE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Information about, and involvement in implementing the school vision and strategic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intent</w:t>
            </w:r>
          </w:p>
        </w:tc>
        <w:tc>
          <w:tcPr>
            <w:tcW w:w="1701" w:type="dxa"/>
          </w:tcPr>
          <w:p w14:paraId="01876752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29378F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2E94CD8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D9DE75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5F35F182" w14:textId="77777777" w:rsidTr="001454A5">
        <w:tc>
          <w:tcPr>
            <w:tcW w:w="2235" w:type="dxa"/>
          </w:tcPr>
          <w:p w14:paraId="0250AEC6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Current, evidence-based information about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effective approaches to teaching, learning,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and assessment</w:t>
            </w:r>
          </w:p>
        </w:tc>
        <w:tc>
          <w:tcPr>
            <w:tcW w:w="1701" w:type="dxa"/>
          </w:tcPr>
          <w:p w14:paraId="6C4DA31D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97790C9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AFA6C85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422341B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46AE2E89" w14:textId="77777777" w:rsidTr="001454A5">
        <w:tc>
          <w:tcPr>
            <w:tcW w:w="2235" w:type="dxa"/>
          </w:tcPr>
          <w:p w14:paraId="337EF240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 sound understanding of how change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processes work and how people respond to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change</w:t>
            </w:r>
          </w:p>
        </w:tc>
        <w:tc>
          <w:tcPr>
            <w:tcW w:w="1701" w:type="dxa"/>
          </w:tcPr>
          <w:p w14:paraId="28205BE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C72F19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0AB99B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2356D48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3E3C4F6A" w14:textId="77777777" w:rsidTr="001454A5">
        <w:tc>
          <w:tcPr>
            <w:tcW w:w="2235" w:type="dxa"/>
          </w:tcPr>
          <w:p w14:paraId="233C0D45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Insight into teachers’ current beliefs and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practices (in order to help them engage with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new ways of working)</w:t>
            </w:r>
          </w:p>
        </w:tc>
        <w:tc>
          <w:tcPr>
            <w:tcW w:w="1701" w:type="dxa"/>
          </w:tcPr>
          <w:p w14:paraId="51D5DF31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4E02D73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773C55AA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0AF4022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498D7B45" w14:textId="77777777" w:rsidTr="001454A5">
        <w:tc>
          <w:tcPr>
            <w:tcW w:w="2235" w:type="dxa"/>
          </w:tcPr>
          <w:p w14:paraId="2ABF610A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Relationships based on trust, so that staff feel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supported and understood</w:t>
            </w:r>
          </w:p>
        </w:tc>
        <w:tc>
          <w:tcPr>
            <w:tcW w:w="1701" w:type="dxa"/>
          </w:tcPr>
          <w:p w14:paraId="0AFA73B5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4535ADA3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3753199C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A0A55E2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04068A9F" w14:textId="77777777" w:rsidTr="001454A5">
        <w:tc>
          <w:tcPr>
            <w:tcW w:w="2235" w:type="dxa"/>
          </w:tcPr>
          <w:p w14:paraId="53BEDA6F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An awareness of the school’s capacity for</w:t>
            </w:r>
            <w:r w:rsidRPr="006C3A7E">
              <w:rPr>
                <w:rFonts w:asciiTheme="majorHAnsi" w:hAnsiTheme="majorHAnsi"/>
                <w:sz w:val="17"/>
                <w:szCs w:val="17"/>
              </w:rPr>
              <w:t xml:space="preserve"> </w:t>
            </w: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change</w:t>
            </w:r>
          </w:p>
        </w:tc>
        <w:tc>
          <w:tcPr>
            <w:tcW w:w="1701" w:type="dxa"/>
          </w:tcPr>
          <w:p w14:paraId="5BCEC264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26047003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349FC55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1862092C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  <w:tr w:rsidR="00D03FB8" w:rsidRPr="006C3A7E" w14:paraId="7AD277B8" w14:textId="77777777" w:rsidTr="001454A5">
        <w:tc>
          <w:tcPr>
            <w:tcW w:w="2235" w:type="dxa"/>
          </w:tcPr>
          <w:p w14:paraId="0A009AA1" w14:textId="77777777" w:rsidR="00D03FB8" w:rsidRPr="006C3A7E" w:rsidRDefault="00D03FB8" w:rsidP="00D03FB8">
            <w:pPr>
              <w:rPr>
                <w:rFonts w:asciiTheme="majorHAnsi" w:hAnsiTheme="majorHAnsi"/>
                <w:sz w:val="17"/>
                <w:szCs w:val="17"/>
              </w:rPr>
            </w:pPr>
            <w:r w:rsidRPr="006C3A7E">
              <w:rPr>
                <w:rFonts w:asciiTheme="majorHAnsi" w:hAnsiTheme="majorHAnsi"/>
                <w:sz w:val="17"/>
                <w:szCs w:val="17"/>
                <w:lang w:val="en-US"/>
              </w:rPr>
              <w:t>Strategies for handling resistance to change</w:t>
            </w:r>
          </w:p>
        </w:tc>
        <w:tc>
          <w:tcPr>
            <w:tcW w:w="1701" w:type="dxa"/>
          </w:tcPr>
          <w:p w14:paraId="5438D40D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232BCE17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628E1A40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14:paraId="0091F78C" w14:textId="77777777" w:rsidR="00D03FB8" w:rsidRPr="006C3A7E" w:rsidRDefault="00D03FB8" w:rsidP="00D03FB8">
            <w:pPr>
              <w:rPr>
                <w:rFonts w:asciiTheme="majorHAnsi" w:hAnsiTheme="majorHAnsi"/>
              </w:rPr>
            </w:pPr>
          </w:p>
        </w:tc>
      </w:tr>
    </w:tbl>
    <w:p w14:paraId="7747C115" w14:textId="77777777" w:rsidR="000264E5" w:rsidRDefault="000264E5"/>
    <w:sectPr w:rsidR="000264E5" w:rsidSect="001454A5">
      <w:pgSz w:w="11900" w:h="16840"/>
      <w:pgMar w:top="510" w:right="720" w:bottom="510" w:left="720" w:header="709" w:footer="709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E5"/>
    <w:rsid w:val="000264E5"/>
    <w:rsid w:val="001454A5"/>
    <w:rsid w:val="001606F2"/>
    <w:rsid w:val="002B1452"/>
    <w:rsid w:val="003C27AB"/>
    <w:rsid w:val="00460927"/>
    <w:rsid w:val="005160D0"/>
    <w:rsid w:val="006C3A7E"/>
    <w:rsid w:val="006D4968"/>
    <w:rsid w:val="0070434A"/>
    <w:rsid w:val="00761BD1"/>
    <w:rsid w:val="00B0758C"/>
    <w:rsid w:val="00C81955"/>
    <w:rsid w:val="00D03FB8"/>
    <w:rsid w:val="00D25D1C"/>
    <w:rsid w:val="00F1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6D4D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E5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64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09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927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E5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64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09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927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9316E0-D7F6-314D-9785-97ABA456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569</Words>
  <Characters>3249</Characters>
  <Application>Microsoft Macintosh Word</Application>
  <DocSecurity>0</DocSecurity>
  <Lines>27</Lines>
  <Paragraphs>7</Paragraphs>
  <ScaleCrop>false</ScaleCrop>
  <Company>The University of Auckland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Brits</dc:creator>
  <cp:keywords/>
  <dc:description/>
  <cp:lastModifiedBy>Carina Brits</cp:lastModifiedBy>
  <cp:revision>3</cp:revision>
  <dcterms:created xsi:type="dcterms:W3CDTF">2014-09-16T03:30:00Z</dcterms:created>
  <dcterms:modified xsi:type="dcterms:W3CDTF">2014-09-16T05:46:00Z</dcterms:modified>
</cp:coreProperties>
</file>